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E3D7" w14:textId="77777777" w:rsidR="00A25433" w:rsidRPr="00E058A5" w:rsidRDefault="00A25433" w:rsidP="00A25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>ХЕРСОНСЬКИЙ ДЕРЖАВНИЙ УНІВЕРСИТЕТ</w:t>
      </w:r>
    </w:p>
    <w:p w14:paraId="10AB8C18" w14:textId="77777777" w:rsidR="00A25433" w:rsidRPr="00E058A5" w:rsidRDefault="00A25433" w:rsidP="00A25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МЕДИЧНИЙ ФАКУЛЬТЕТ </w:t>
      </w:r>
    </w:p>
    <w:p w14:paraId="202A3828" w14:textId="77777777" w:rsidR="00A25433" w:rsidRPr="00E058A5" w:rsidRDefault="00A25433" w:rsidP="00A25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>КАФЕДРА ХІМІЇ ТА ФАРМАЦІЇ</w:t>
      </w:r>
    </w:p>
    <w:p w14:paraId="0EB91C4B" w14:textId="77777777" w:rsidR="00A25433" w:rsidRPr="008D2D67" w:rsidRDefault="00A25433" w:rsidP="00A254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2D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ВИТЯГ З </w:t>
      </w:r>
    </w:p>
    <w:p w14:paraId="6E7F20D7" w14:textId="77777777" w:rsidR="00A25433" w:rsidRPr="008D2D67" w:rsidRDefault="00A25433" w:rsidP="00A254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2D67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Pr="008D2D67">
        <w:rPr>
          <w:rFonts w:ascii="Times New Roman" w:hAnsi="Times New Roman" w:cs="Times New Roman"/>
          <w:b/>
          <w:bCs/>
          <w:sz w:val="24"/>
          <w:szCs w:val="24"/>
          <w:lang w:val="uk-UA"/>
        </w:rPr>
        <w:t>У</w:t>
      </w:r>
    </w:p>
    <w:p w14:paraId="1E1BCFC5" w14:textId="77777777" w:rsidR="00A25433" w:rsidRPr="00E058A5" w:rsidRDefault="00A25433" w:rsidP="00A25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засідання кафедри</w:t>
      </w:r>
    </w:p>
    <w:p w14:paraId="2BFE6F31" w14:textId="77777777" w:rsidR="00A25433" w:rsidRPr="00E058A5" w:rsidRDefault="00A25433" w:rsidP="00A25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AFC6E3C" w14:textId="77777777" w:rsidR="00A25433" w:rsidRPr="00E058A5" w:rsidRDefault="00A25433" w:rsidP="00A254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14.04.20</w:t>
      </w:r>
      <w:r w:rsidRPr="00E058A5">
        <w:rPr>
          <w:rFonts w:ascii="Times New Roman" w:hAnsi="Times New Roman" w:cs="Times New Roman"/>
          <w:sz w:val="24"/>
          <w:szCs w:val="24"/>
        </w:rPr>
        <w:t>2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1р. 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  <w:t>№ 8а</w:t>
      </w:r>
    </w:p>
    <w:p w14:paraId="211DDFEC" w14:textId="77777777" w:rsidR="00A25433" w:rsidRPr="00E058A5" w:rsidRDefault="00A25433" w:rsidP="00A254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м. Херсон</w:t>
      </w:r>
    </w:p>
    <w:p w14:paraId="12241856" w14:textId="77777777" w:rsidR="00A25433" w:rsidRPr="00E058A5" w:rsidRDefault="00A25433" w:rsidP="00A25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DC6462E" w14:textId="77777777" w:rsidR="00A25433" w:rsidRPr="00E058A5" w:rsidRDefault="00A25433" w:rsidP="00A254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Голова: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Речицький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О.Н., в.о. завідувача кафедри, доцент</w:t>
      </w:r>
    </w:p>
    <w:p w14:paraId="0A7F0943" w14:textId="77777777" w:rsidR="00A25433" w:rsidRPr="00E058A5" w:rsidRDefault="00A25433" w:rsidP="00A25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6930BCF" w14:textId="77777777" w:rsidR="00A25433" w:rsidRPr="00E058A5" w:rsidRDefault="00A25433" w:rsidP="00A254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Секретар: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Бєлашева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А.М., провідний фахівець.</w:t>
      </w:r>
    </w:p>
    <w:p w14:paraId="1238CE15" w14:textId="77777777" w:rsidR="00A25433" w:rsidRPr="00E058A5" w:rsidRDefault="00A25433" w:rsidP="00A25433">
      <w:pPr>
        <w:pStyle w:val="2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846B2DA" w14:textId="77777777" w:rsidR="00A25433" w:rsidRPr="00E058A5" w:rsidRDefault="00A25433" w:rsidP="00A25433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Присутні члени кафедри: доценти Вишневська Л.В., Волкова С.А., Пилипчук Л.Л., Попович Т.А.,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Решнова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С.Ф., доц. Сидоренко О.В., викладач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Шадренко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М.В.,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Щербіна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А.І.</w:t>
      </w:r>
    </w:p>
    <w:p w14:paraId="3B482A04" w14:textId="77777777" w:rsidR="00A25433" w:rsidRPr="00E058A5" w:rsidRDefault="00A25433" w:rsidP="00A254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Відсутні: проф. Близнюк В.М., ст.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викл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>. Баєв О.О.</w:t>
      </w:r>
    </w:p>
    <w:p w14:paraId="5A80A69B" w14:textId="77777777" w:rsidR="00A25433" w:rsidRPr="00E058A5" w:rsidRDefault="00A25433" w:rsidP="00A25433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i/>
          <w:iCs/>
          <w:sz w:val="24"/>
          <w:szCs w:val="24"/>
          <w:lang w:val="uk-UA"/>
        </w:rPr>
        <w:t>Присутні запрошені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: Смоляна О.О., студентка 3 курсу, заочна форма навчання, спеціальності 226 Фармація, промислова фармація, </w:t>
      </w:r>
      <w:r w:rsidRPr="00E058A5">
        <w:rPr>
          <w:spacing w:val="-3"/>
          <w:sz w:val="24"/>
          <w:szCs w:val="24"/>
          <w:lang w:val="uk-UA"/>
        </w:rPr>
        <w:t xml:space="preserve"> </w:t>
      </w:r>
      <w:r w:rsidRPr="00E058A5">
        <w:rPr>
          <w:rFonts w:ascii="Times New Roman" w:hAnsi="Times New Roman" w:cs="Times New Roman"/>
          <w:spacing w:val="-3"/>
          <w:sz w:val="24"/>
          <w:szCs w:val="24"/>
          <w:lang w:val="uk-UA"/>
        </w:rPr>
        <w:t>фармацевт, аптека № 4 ТОВ система аптек “Крок”;</w:t>
      </w:r>
      <w:r w:rsidRPr="00E058A5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. </w:t>
      </w:r>
    </w:p>
    <w:p w14:paraId="14846945" w14:textId="77777777" w:rsidR="00A25433" w:rsidRPr="00E058A5" w:rsidRDefault="00A25433" w:rsidP="00A25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58A5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Юзбашева</w:t>
      </w:r>
      <w:proofErr w:type="spellEnd"/>
      <w:r w:rsidRPr="00E058A5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Г. С. – 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завідувачка кафедри теорії і методики викладання навчальних дисциплін Комунального  вищого навчального закладу “Херсонська академія неперервної освіти” Херсонської обласної ради, кандидатка педагогічних наук,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доцентка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6C73131" w14:textId="77777777" w:rsidR="00A25433" w:rsidRPr="00E058A5" w:rsidRDefault="00A25433" w:rsidP="00A25433">
      <w:pPr>
        <w:spacing w:after="0" w:line="240" w:lineRule="auto"/>
        <w:ind w:right="2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Легуша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К. І. - студентка першого курсу, другого (магістерського) рівня вищої освіти, спеціальності 102 Хімія</w:t>
      </w:r>
    </w:p>
    <w:p w14:paraId="12B6F653" w14:textId="77777777" w:rsidR="00A25433" w:rsidRPr="00E058A5" w:rsidRDefault="00A25433" w:rsidP="00A25433">
      <w:pPr>
        <w:spacing w:after="0" w:line="240" w:lineRule="auto"/>
        <w:ind w:right="2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Шушковський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В.В. - студент 3 курсу першого(бакалаврського) рівня вищої освіти, спеціальності 102 Хімія;</w:t>
      </w:r>
    </w:p>
    <w:p w14:paraId="1014999C" w14:textId="77777777" w:rsidR="00A25433" w:rsidRPr="00E058A5" w:rsidRDefault="00A25433" w:rsidP="00A25433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Головій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М. А. студент 3 курсу, денної форми навчання,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спеціальності 014 </w:t>
      </w:r>
      <w:r w:rsidRPr="00E058A5">
        <w:rPr>
          <w:rFonts w:ascii="Times New Roman" w:hAnsi="Times New Roman"/>
          <w:bCs/>
          <w:sz w:val="24"/>
          <w:szCs w:val="24"/>
          <w:lang w:val="en-US"/>
        </w:rPr>
        <w:t>C</w:t>
      </w:r>
      <w:proofErr w:type="spellStart"/>
      <w:r w:rsidRPr="00E058A5">
        <w:rPr>
          <w:rFonts w:ascii="Times New Roman" w:hAnsi="Times New Roman"/>
          <w:bCs/>
          <w:sz w:val="24"/>
          <w:szCs w:val="24"/>
          <w:lang w:val="uk-UA"/>
        </w:rPr>
        <w:t>ередня</w:t>
      </w:r>
      <w:proofErr w:type="spellEnd"/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освіта (Хімія)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155A5C8" w14:textId="77777777" w:rsidR="00A25433" w:rsidRPr="00E058A5" w:rsidRDefault="00A25433" w:rsidP="00A25433">
      <w:pPr>
        <w:pStyle w:val="a4"/>
        <w:spacing w:after="0" w:line="240" w:lineRule="auto"/>
        <w:ind w:right="-2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Hlk69473102"/>
      <w:proofErr w:type="spellStart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>Войцьо</w:t>
      </w:r>
      <w:proofErr w:type="spellEnd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 Роман Ігорович , </w:t>
      </w:r>
      <w:proofErr w:type="spellStart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>зстудент</w:t>
      </w:r>
      <w:proofErr w:type="spellEnd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 другого (магістерського) рівня вищої </w:t>
      </w:r>
      <w:proofErr w:type="spellStart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>овіти</w:t>
      </w:r>
      <w:proofErr w:type="spellEnd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, спеціальності 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014 </w:t>
      </w:r>
      <w:proofErr w:type="spellStart"/>
      <w:r w:rsidRPr="00E058A5">
        <w:rPr>
          <w:rFonts w:ascii="Times New Roman" w:hAnsi="Times New Roman"/>
          <w:bCs/>
          <w:sz w:val="24"/>
          <w:szCs w:val="24"/>
          <w:lang w:val="uk-UA"/>
        </w:rPr>
        <w:t>Cередня</w:t>
      </w:r>
      <w:proofErr w:type="spellEnd"/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освіта (Хімія)</w:t>
      </w:r>
    </w:p>
    <w:p w14:paraId="4DC58E4C" w14:textId="77777777" w:rsidR="00A25433" w:rsidRPr="00E058A5" w:rsidRDefault="00A25433" w:rsidP="00A2543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058A5">
        <w:rPr>
          <w:rFonts w:ascii="Times New Roman" w:hAnsi="Times New Roman"/>
          <w:color w:val="000000"/>
          <w:sz w:val="24"/>
          <w:szCs w:val="24"/>
          <w:lang w:val="uk-UA"/>
        </w:rPr>
        <w:t>Камінський В.В., інженер-лаборант (хімічні та фізичні дослідження), підприємство: ТОВ «</w:t>
      </w:r>
      <w:proofErr w:type="spellStart"/>
      <w:r w:rsidRPr="00E058A5">
        <w:rPr>
          <w:rFonts w:ascii="Times New Roman" w:hAnsi="Times New Roman"/>
          <w:color w:val="000000"/>
          <w:sz w:val="24"/>
          <w:szCs w:val="24"/>
          <w:lang w:val="uk-UA"/>
        </w:rPr>
        <w:t>Аскона</w:t>
      </w:r>
      <w:proofErr w:type="spellEnd"/>
      <w:r w:rsidRPr="00E058A5">
        <w:rPr>
          <w:rFonts w:ascii="Times New Roman" w:hAnsi="Times New Roman"/>
          <w:color w:val="000000"/>
          <w:sz w:val="24"/>
          <w:szCs w:val="24"/>
          <w:lang w:val="uk-UA"/>
        </w:rPr>
        <w:t xml:space="preserve">-Південь» </w:t>
      </w:r>
    </w:p>
    <w:bookmarkEnd w:id="0"/>
    <w:p w14:paraId="2EF0CCA2" w14:textId="77777777" w:rsidR="00A25433" w:rsidRPr="00E058A5" w:rsidRDefault="00A25433" w:rsidP="00A25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6E72BAE" w14:textId="77777777" w:rsidR="00A25433" w:rsidRPr="00E058A5" w:rsidRDefault="00A25433" w:rsidP="00A254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денний:</w:t>
      </w:r>
    </w:p>
    <w:p w14:paraId="4D83A154" w14:textId="77777777" w:rsidR="00A25433" w:rsidRPr="00E058A5" w:rsidRDefault="00A25433" w:rsidP="00A25433">
      <w:pPr>
        <w:numPr>
          <w:ilvl w:val="0"/>
          <w:numId w:val="1"/>
        </w:numPr>
        <w:tabs>
          <w:tab w:val="clear" w:pos="720"/>
          <w:tab w:val="num" w:pos="284"/>
          <w:tab w:val="num" w:pos="10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Про перегляд освітньо-професійних програм:</w:t>
      </w:r>
    </w:p>
    <w:p w14:paraId="4DD0FBAA" w14:textId="77777777" w:rsidR="00A25433" w:rsidRPr="00E058A5" w:rsidRDefault="00A25433" w:rsidP="00A25433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1) «Фармація, промислова фармація» першого (бакалаврського) рівня вищої освіти за спеціальністю 226 Фармація, промислова фармація; </w:t>
      </w:r>
    </w:p>
    <w:p w14:paraId="65539507" w14:textId="77777777" w:rsidR="00A25433" w:rsidRPr="00E058A5" w:rsidRDefault="00A25433" w:rsidP="00A25433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2) «С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ередня освіта (Хімія)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першого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(бакалаврського)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спеціальністю 014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ередня</w:t>
      </w:r>
      <w:proofErr w:type="spellEnd"/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освіта (Хімія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)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52891970" w14:textId="77777777" w:rsidR="00A25433" w:rsidRPr="00E058A5" w:rsidRDefault="00A25433" w:rsidP="00A25433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3) «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першого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(бакалаврського)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спеціальністю 102 Хімія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0A1CD1A" w14:textId="77777777" w:rsidR="00A25433" w:rsidRPr="00E058A5" w:rsidRDefault="00A25433" w:rsidP="00A25433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4) «С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ередня освіта (Хімія)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другого (магістерського)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спеціальністю 014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ередня</w:t>
      </w:r>
      <w:proofErr w:type="spellEnd"/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освіта (Хімія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)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0A466279" w14:textId="77777777" w:rsidR="00A25433" w:rsidRPr="00E058A5" w:rsidRDefault="00A25433" w:rsidP="00A25433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5) «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другого (магістерського)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спеціальністю 102 Хімія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93C7188" w14:textId="77777777" w:rsidR="00A25433" w:rsidRPr="00E058A5" w:rsidRDefault="00A25433" w:rsidP="00A25433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  <w:t xml:space="preserve">Доповідають: </w:t>
      </w:r>
      <w:proofErr w:type="spellStart"/>
      <w:r w:rsidRPr="00E058A5">
        <w:rPr>
          <w:rFonts w:ascii="Times New Roman" w:hAnsi="Times New Roman"/>
          <w:sz w:val="24"/>
          <w:szCs w:val="24"/>
          <w:lang w:val="uk-UA"/>
        </w:rPr>
        <w:t>Речицький</w:t>
      </w:r>
      <w:proofErr w:type="spellEnd"/>
      <w:r w:rsidRPr="00E058A5">
        <w:rPr>
          <w:rFonts w:ascii="Times New Roman" w:hAnsi="Times New Roman"/>
          <w:sz w:val="24"/>
          <w:szCs w:val="24"/>
          <w:lang w:val="uk-UA"/>
        </w:rPr>
        <w:t xml:space="preserve"> О.Н.,</w:t>
      </w:r>
    </w:p>
    <w:p w14:paraId="2EDC4360" w14:textId="77777777" w:rsidR="00A25433" w:rsidRPr="00E058A5" w:rsidRDefault="00A25433" w:rsidP="00A25433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E058A5">
        <w:rPr>
          <w:rFonts w:ascii="Times New Roman" w:hAnsi="Times New Roman"/>
          <w:sz w:val="24"/>
          <w:szCs w:val="24"/>
          <w:lang w:val="uk-UA"/>
        </w:rPr>
        <w:t>Решнова</w:t>
      </w:r>
      <w:proofErr w:type="spellEnd"/>
      <w:r w:rsidRPr="00E058A5">
        <w:rPr>
          <w:rFonts w:ascii="Times New Roman" w:hAnsi="Times New Roman"/>
          <w:sz w:val="24"/>
          <w:szCs w:val="24"/>
          <w:lang w:val="uk-UA"/>
        </w:rPr>
        <w:t xml:space="preserve"> С.Ф.</w:t>
      </w:r>
    </w:p>
    <w:p w14:paraId="531192F7" w14:textId="77777777" w:rsidR="00A25433" w:rsidRPr="00E058A5" w:rsidRDefault="00A25433" w:rsidP="00A25433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  <w:t>Попович Т.А.,</w:t>
      </w:r>
    </w:p>
    <w:p w14:paraId="643FE672" w14:textId="77777777" w:rsidR="00A25433" w:rsidRPr="00E058A5" w:rsidRDefault="00A25433" w:rsidP="00A25433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  <w:t>Вишневська Л.В.</w:t>
      </w:r>
    </w:p>
    <w:p w14:paraId="02787FA8" w14:textId="77777777" w:rsidR="00A25433" w:rsidRPr="00E058A5" w:rsidRDefault="00A25433" w:rsidP="00A25433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</w:p>
    <w:p w14:paraId="63C5F425" w14:textId="0CDCE121" w:rsidR="00A25433" w:rsidRDefault="00A25433" w:rsidP="00A2543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0B573DA" w14:textId="1C2A22E7" w:rsidR="00547EBD" w:rsidRDefault="00547EBD" w:rsidP="00A2543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789ADF2" w14:textId="77777777" w:rsidR="00547EBD" w:rsidRDefault="00547EBD" w:rsidP="00A2543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5F7EB870" w14:textId="77777777" w:rsidR="00136C32" w:rsidRPr="00E058A5" w:rsidRDefault="00136C32" w:rsidP="00136C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058A5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1.СЛУХАЛИ: </w:t>
      </w:r>
    </w:p>
    <w:p w14:paraId="1B767F8D" w14:textId="77777777" w:rsidR="00136C32" w:rsidRPr="00E058A5" w:rsidRDefault="00136C32" w:rsidP="00136C32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proofErr w:type="spellStart"/>
      <w:r w:rsidRPr="00E058A5">
        <w:rPr>
          <w:rFonts w:ascii="Times New Roman" w:hAnsi="Times New Roman"/>
          <w:b/>
          <w:sz w:val="24"/>
          <w:szCs w:val="24"/>
          <w:lang w:val="uk-UA"/>
        </w:rPr>
        <w:t>Речицький</w:t>
      </w:r>
      <w:proofErr w:type="spellEnd"/>
      <w:r w:rsidRPr="00E058A5">
        <w:rPr>
          <w:rFonts w:ascii="Times New Roman" w:hAnsi="Times New Roman"/>
          <w:b/>
          <w:sz w:val="24"/>
          <w:szCs w:val="24"/>
          <w:lang w:val="uk-UA"/>
        </w:rPr>
        <w:t xml:space="preserve"> О.Н., </w:t>
      </w:r>
      <w:r w:rsidRPr="00E058A5">
        <w:rPr>
          <w:rFonts w:ascii="Times New Roman" w:hAnsi="Times New Roman"/>
          <w:sz w:val="24"/>
          <w:szCs w:val="24"/>
          <w:lang w:val="uk-UA"/>
        </w:rPr>
        <w:t>як гарант</w:t>
      </w:r>
      <w:r w:rsidRPr="00E058A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058A5">
        <w:rPr>
          <w:rFonts w:ascii="Times New Roman" w:hAnsi="Times New Roman"/>
          <w:sz w:val="24"/>
          <w:szCs w:val="24"/>
          <w:lang w:val="uk-UA"/>
        </w:rPr>
        <w:t>освітньо-професійної програми</w:t>
      </w:r>
      <w:r w:rsidRPr="00E058A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058A5">
        <w:rPr>
          <w:rFonts w:ascii="Times New Roman" w:hAnsi="Times New Roman"/>
          <w:sz w:val="24"/>
          <w:szCs w:val="24"/>
          <w:lang w:val="uk-UA"/>
        </w:rPr>
        <w:t>«Фармація, промислова фармація» першого (бакалаврського) рівня вищої освіти за спеціальністю 226 Фармація, промислова фармація галузі знань 22 Охорона здоров’я (о</w:t>
      </w:r>
      <w:r w:rsidRPr="00E058A5">
        <w:rPr>
          <w:rFonts w:ascii="Times New Roman" w:hAnsi="Times New Roman"/>
          <w:w w:val="105"/>
          <w:sz w:val="24"/>
          <w:szCs w:val="24"/>
          <w:lang w:val="uk-UA"/>
        </w:rPr>
        <w:t xml:space="preserve">світня кваліфікація: </w:t>
      </w:r>
      <w:r w:rsidRPr="00E058A5">
        <w:rPr>
          <w:rFonts w:ascii="Times New Roman" w:hAnsi="Times New Roman"/>
          <w:sz w:val="24"/>
          <w:szCs w:val="24"/>
          <w:lang w:val="uk-UA"/>
        </w:rPr>
        <w:t xml:space="preserve">Бакалавр фармації, промислової фармації) зазначив, що змінився склад робочої групи для даної ОП у зв’язку із зміною складу НПП кафедри та студентів медичного факультету. Запропонував ввести до складу робочої групи 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>Смоляну О.О., студентку 3 курсу, заочної форми навчання, спеціальності 226 Фармація, промислова фармація,</w:t>
      </w:r>
      <w:r w:rsidRPr="00E058A5">
        <w:rPr>
          <w:spacing w:val="-3"/>
          <w:sz w:val="24"/>
          <w:szCs w:val="24"/>
          <w:lang w:val="uk-UA"/>
        </w:rPr>
        <w:t xml:space="preserve"> </w:t>
      </w:r>
      <w:proofErr w:type="spellStart"/>
      <w:r w:rsidRPr="00E058A5">
        <w:rPr>
          <w:rFonts w:ascii="Times New Roman" w:hAnsi="Times New Roman" w:cs="Times New Roman"/>
          <w:spacing w:val="-3"/>
          <w:sz w:val="24"/>
          <w:szCs w:val="24"/>
          <w:lang w:val="uk-UA"/>
        </w:rPr>
        <w:t>фармацевта</w:t>
      </w:r>
      <w:proofErr w:type="spellEnd"/>
      <w:r w:rsidRPr="00E058A5">
        <w:rPr>
          <w:rFonts w:ascii="Times New Roman" w:hAnsi="Times New Roman" w:cs="Times New Roman"/>
          <w:spacing w:val="-3"/>
          <w:sz w:val="24"/>
          <w:szCs w:val="24"/>
          <w:lang w:val="uk-UA"/>
        </w:rPr>
        <w:t>, аптеки № 4 ТОВ система аптек “Крок”;</w:t>
      </w:r>
      <w:r w:rsidRPr="00E058A5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. </w:t>
      </w:r>
    </w:p>
    <w:p w14:paraId="2C07F60D" w14:textId="77777777" w:rsidR="00136C32" w:rsidRPr="00E058A5" w:rsidRDefault="00136C32" w:rsidP="00136C32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 xml:space="preserve">Олександр Наумович ознайомив присутніх зі змістом ОП, звернув увагу, що, зміни торкнулися циклу нормативних та вибіркових компонент, а саме вибіркові дисципліни </w:t>
      </w:r>
    </w:p>
    <w:p w14:paraId="4877228B" w14:textId="77777777" w:rsidR="00136C32" w:rsidRPr="00A95D5C" w:rsidRDefault="00136C32" w:rsidP="00136C32">
      <w:pPr>
        <w:pStyle w:val="a4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</w:t>
      </w:r>
      <w:r w:rsidRPr="00E058A5">
        <w:rPr>
          <w:rFonts w:ascii="Times New Roman" w:hAnsi="Times New Roman"/>
          <w:sz w:val="24"/>
          <w:szCs w:val="24"/>
          <w:lang w:val="uk-UA"/>
        </w:rPr>
        <w:t>Історія медицини та фармації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E058A5">
        <w:rPr>
          <w:rFonts w:ascii="Times New Roman" w:hAnsi="Times New Roman"/>
          <w:sz w:val="24"/>
          <w:szCs w:val="24"/>
          <w:lang w:val="uk-UA"/>
        </w:rPr>
        <w:t>Етика та деонтологія у фармації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E058A5">
        <w:rPr>
          <w:rFonts w:ascii="Times New Roman" w:hAnsi="Times New Roman"/>
          <w:sz w:val="24"/>
          <w:szCs w:val="24"/>
          <w:lang w:val="uk-UA"/>
        </w:rPr>
        <w:t>Валеологія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E058A5">
        <w:rPr>
          <w:rFonts w:ascii="Times New Roman" w:hAnsi="Times New Roman"/>
          <w:sz w:val="24"/>
          <w:szCs w:val="24"/>
          <w:lang w:val="uk-UA"/>
        </w:rPr>
        <w:t>Сучасні інформаційні технології у професійній діяльності</w:t>
      </w:r>
      <w:r>
        <w:rPr>
          <w:rFonts w:ascii="Times New Roman" w:hAnsi="Times New Roman"/>
          <w:sz w:val="24"/>
          <w:szCs w:val="24"/>
          <w:lang w:val="uk-UA"/>
        </w:rPr>
        <w:t>».</w:t>
      </w:r>
      <w:r w:rsidRPr="00E058A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058A5">
        <w:rPr>
          <w:rFonts w:ascii="Times New Roman" w:hAnsi="Times New Roman"/>
          <w:sz w:val="24"/>
          <w:szCs w:val="24"/>
          <w:lang w:val="uk-UA"/>
        </w:rPr>
        <w:t>Речицький</w:t>
      </w:r>
      <w:proofErr w:type="spellEnd"/>
      <w:r w:rsidRPr="00E058A5">
        <w:rPr>
          <w:rFonts w:ascii="Times New Roman" w:hAnsi="Times New Roman"/>
          <w:sz w:val="24"/>
          <w:szCs w:val="24"/>
          <w:lang w:val="uk-UA"/>
        </w:rPr>
        <w:t xml:space="preserve"> О.Н. зазначив, що при оновленні ОП удосконалено структурно-логічну схему ОП і відповідно </w:t>
      </w:r>
      <w:proofErr w:type="spellStart"/>
      <w:r w:rsidRPr="00E058A5">
        <w:rPr>
          <w:rFonts w:ascii="Times New Roman" w:hAnsi="Times New Roman"/>
          <w:sz w:val="24"/>
          <w:szCs w:val="24"/>
          <w:lang w:val="uk-UA"/>
        </w:rPr>
        <w:t>переглянуто</w:t>
      </w:r>
      <w:proofErr w:type="spellEnd"/>
      <w:r w:rsidRPr="00E058A5">
        <w:rPr>
          <w:rFonts w:ascii="Times New Roman" w:hAnsi="Times New Roman"/>
          <w:sz w:val="24"/>
          <w:szCs w:val="24"/>
          <w:lang w:val="uk-UA"/>
        </w:rPr>
        <w:t xml:space="preserve"> матрицю з програмними </w:t>
      </w:r>
      <w:proofErr w:type="spellStart"/>
      <w:r w:rsidRPr="00E058A5">
        <w:rPr>
          <w:rFonts w:ascii="Times New Roman" w:hAnsi="Times New Roman"/>
          <w:sz w:val="24"/>
          <w:szCs w:val="24"/>
          <w:lang w:val="uk-UA"/>
        </w:rPr>
        <w:t>компетентностями</w:t>
      </w:r>
      <w:proofErr w:type="spellEnd"/>
      <w:r w:rsidRPr="00E058A5">
        <w:rPr>
          <w:rFonts w:ascii="Times New Roman" w:hAnsi="Times New Roman"/>
          <w:sz w:val="24"/>
          <w:szCs w:val="24"/>
          <w:lang w:val="uk-UA"/>
        </w:rPr>
        <w:t xml:space="preserve"> та програмними результатами навчання. </w:t>
      </w:r>
    </w:p>
    <w:p w14:paraId="1D7515D3" w14:textId="77777777" w:rsidR="00136C32" w:rsidRPr="00A95D5C" w:rsidRDefault="00136C32" w:rsidP="00136C32">
      <w:pPr>
        <w:pStyle w:val="a4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2FD305A3" w14:textId="77777777" w:rsidR="00136C32" w:rsidRPr="00A95D5C" w:rsidRDefault="00136C32" w:rsidP="00136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ВИРІШИЛИ (одноголосно):</w:t>
      </w:r>
    </w:p>
    <w:p w14:paraId="4D8C0AB7" w14:textId="77777777" w:rsidR="00136C32" w:rsidRPr="00A95D5C" w:rsidRDefault="00136C32" w:rsidP="00136C32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1. Затвердити склад робочої групи для освітньо-професійної програми «Фармація, промислова фармація» першого (бакалаврського) рівня вищої освіти за спеціальністю 226 Фармація, промислова фармація:</w:t>
      </w:r>
    </w:p>
    <w:p w14:paraId="1083F9C8" w14:textId="77777777" w:rsidR="00136C32" w:rsidRPr="00A95D5C" w:rsidRDefault="00136C32" w:rsidP="00136C32">
      <w:pPr>
        <w:pStyle w:val="a3"/>
        <w:numPr>
          <w:ilvl w:val="0"/>
          <w:numId w:val="5"/>
        </w:numPr>
        <w:spacing w:after="0" w:line="240" w:lineRule="auto"/>
        <w:ind w:right="26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Баєв Олексій Олександрович,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кандидат фармацевтичних наук, старший викладач </w:t>
      </w:r>
      <w:r w:rsidRPr="00A95D5C">
        <w:rPr>
          <w:rFonts w:ascii="Times New Roman" w:hAnsi="Times New Roman" w:cs="Times New Roman"/>
          <w:bCs/>
          <w:spacing w:val="-4"/>
          <w:sz w:val="24"/>
          <w:szCs w:val="24"/>
          <w:lang w:val="uk-UA"/>
        </w:rPr>
        <w:t xml:space="preserve">кафедри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хімії та </w:t>
      </w:r>
      <w:r w:rsidRPr="00A95D5C">
        <w:rPr>
          <w:rFonts w:ascii="Times New Roman" w:hAnsi="Times New Roman" w:cs="Times New Roman"/>
          <w:bCs/>
          <w:spacing w:val="-4"/>
          <w:sz w:val="24"/>
          <w:szCs w:val="24"/>
          <w:lang w:val="uk-UA"/>
        </w:rPr>
        <w:t xml:space="preserve">фармації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>Херсонського державного університету;</w:t>
      </w:r>
    </w:p>
    <w:p w14:paraId="32122554" w14:textId="77777777" w:rsidR="00136C32" w:rsidRPr="00A95D5C" w:rsidRDefault="00136C32" w:rsidP="00136C32">
      <w:pPr>
        <w:pStyle w:val="a3"/>
        <w:numPr>
          <w:ilvl w:val="0"/>
          <w:numId w:val="5"/>
        </w:numPr>
        <w:spacing w:after="0" w:line="240" w:lineRule="auto"/>
        <w:ind w:right="26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Близнюк Валерій Миколайович, 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доктор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хімічних наук, професор </w:t>
      </w:r>
      <w:r w:rsidRPr="00A95D5C">
        <w:rPr>
          <w:rFonts w:ascii="Times New Roman" w:hAnsi="Times New Roman" w:cs="Times New Roman"/>
          <w:bCs/>
          <w:spacing w:val="-4"/>
          <w:sz w:val="24"/>
          <w:szCs w:val="24"/>
          <w:lang w:val="uk-UA"/>
        </w:rPr>
        <w:t xml:space="preserve">кафедри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хімії 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</w:t>
      </w:r>
      <w:r w:rsidRPr="00A95D5C">
        <w:rPr>
          <w:rFonts w:ascii="Times New Roman" w:hAnsi="Times New Roman" w:cs="Times New Roman"/>
          <w:bCs/>
          <w:spacing w:val="-4"/>
          <w:sz w:val="24"/>
          <w:szCs w:val="24"/>
          <w:lang w:val="uk-UA"/>
        </w:rPr>
        <w:t xml:space="preserve">фармації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Херсонського державного </w:t>
      </w:r>
      <w:r w:rsidRPr="00A95D5C">
        <w:rPr>
          <w:rFonts w:ascii="Times New Roman" w:hAnsi="Times New Roman" w:cs="Times New Roman"/>
          <w:bCs/>
          <w:spacing w:val="-4"/>
          <w:sz w:val="24"/>
          <w:szCs w:val="24"/>
          <w:lang w:val="uk-UA"/>
        </w:rPr>
        <w:t>університету;</w:t>
      </w:r>
    </w:p>
    <w:p w14:paraId="7D2EDFC7" w14:textId="77777777" w:rsidR="00136C32" w:rsidRPr="00A95D5C" w:rsidRDefault="00136C32" w:rsidP="00136C32">
      <w:pPr>
        <w:pStyle w:val="a3"/>
        <w:numPr>
          <w:ilvl w:val="0"/>
          <w:numId w:val="5"/>
        </w:numPr>
        <w:spacing w:after="0" w:line="240" w:lineRule="auto"/>
        <w:ind w:right="26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Вишневська Людмила Василівна,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кандидатка педагогічних наук, </w:t>
      </w:r>
      <w:proofErr w:type="spellStart"/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>доцентка</w:t>
      </w:r>
      <w:proofErr w:type="spellEnd"/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bCs/>
          <w:spacing w:val="-4"/>
          <w:sz w:val="24"/>
          <w:szCs w:val="24"/>
          <w:lang w:val="uk-UA"/>
        </w:rPr>
        <w:t xml:space="preserve">кафедри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хімії 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</w:t>
      </w:r>
      <w:r w:rsidRPr="00A95D5C">
        <w:rPr>
          <w:rFonts w:ascii="Times New Roman" w:hAnsi="Times New Roman" w:cs="Times New Roman"/>
          <w:bCs/>
          <w:spacing w:val="-4"/>
          <w:sz w:val="24"/>
          <w:szCs w:val="24"/>
          <w:lang w:val="uk-UA"/>
        </w:rPr>
        <w:t xml:space="preserve">фармації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Херсонського державного </w:t>
      </w:r>
      <w:r w:rsidRPr="00A95D5C">
        <w:rPr>
          <w:rFonts w:ascii="Times New Roman" w:hAnsi="Times New Roman" w:cs="Times New Roman"/>
          <w:bCs/>
          <w:spacing w:val="-4"/>
          <w:sz w:val="24"/>
          <w:szCs w:val="24"/>
          <w:lang w:val="uk-UA"/>
        </w:rPr>
        <w:t>університету;</w:t>
      </w:r>
    </w:p>
    <w:p w14:paraId="0A4BD473" w14:textId="77777777" w:rsidR="00136C32" w:rsidRPr="00A95D5C" w:rsidRDefault="00136C32" w:rsidP="00136C32">
      <w:pPr>
        <w:pStyle w:val="a3"/>
        <w:numPr>
          <w:ilvl w:val="0"/>
          <w:numId w:val="5"/>
        </w:numPr>
        <w:spacing w:after="0" w:line="240" w:lineRule="auto"/>
        <w:ind w:right="26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>Решнова</w:t>
      </w:r>
      <w:proofErr w:type="spellEnd"/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 Світлана Федорівна, кандидатка педагогічних наук, </w:t>
      </w:r>
      <w:proofErr w:type="spellStart"/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>доцентка</w:t>
      </w:r>
      <w:proofErr w:type="spellEnd"/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bCs/>
          <w:spacing w:val="-4"/>
          <w:sz w:val="24"/>
          <w:szCs w:val="24"/>
          <w:lang w:val="uk-UA"/>
        </w:rPr>
        <w:t xml:space="preserve">кафедри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хімії 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</w:t>
      </w:r>
      <w:r w:rsidRPr="00A95D5C">
        <w:rPr>
          <w:rFonts w:ascii="Times New Roman" w:hAnsi="Times New Roman" w:cs="Times New Roman"/>
          <w:bCs/>
          <w:spacing w:val="-4"/>
          <w:sz w:val="24"/>
          <w:szCs w:val="24"/>
          <w:lang w:val="uk-UA"/>
        </w:rPr>
        <w:t xml:space="preserve">фармації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>Херсонського державного університету.</w:t>
      </w:r>
    </w:p>
    <w:p w14:paraId="1A21FCB2" w14:textId="77777777" w:rsidR="00136C32" w:rsidRPr="009C6D2D" w:rsidRDefault="00136C32" w:rsidP="00136C32">
      <w:pPr>
        <w:pStyle w:val="a3"/>
        <w:numPr>
          <w:ilvl w:val="0"/>
          <w:numId w:val="5"/>
        </w:numPr>
        <w:spacing w:after="0" w:line="240" w:lineRule="auto"/>
        <w:ind w:right="26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>Речицький</w:t>
      </w:r>
      <w:proofErr w:type="spellEnd"/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 Олександр Наумович, кандидат хімічних наук, 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доцент </w:t>
      </w:r>
      <w:r w:rsidRPr="00A95D5C">
        <w:rPr>
          <w:rFonts w:ascii="Times New Roman" w:hAnsi="Times New Roman" w:cs="Times New Roman"/>
          <w:bCs/>
          <w:spacing w:val="-4"/>
          <w:sz w:val="24"/>
          <w:szCs w:val="24"/>
          <w:lang w:val="uk-UA"/>
        </w:rPr>
        <w:t xml:space="preserve">кафедри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хімії 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</w:t>
      </w:r>
      <w:r w:rsidRPr="00A95D5C">
        <w:rPr>
          <w:rFonts w:ascii="Times New Roman" w:hAnsi="Times New Roman" w:cs="Times New Roman"/>
          <w:bCs/>
          <w:spacing w:val="-4"/>
          <w:sz w:val="24"/>
          <w:szCs w:val="24"/>
          <w:lang w:val="uk-UA"/>
        </w:rPr>
        <w:t xml:space="preserve">фармації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Херсонського державного </w:t>
      </w:r>
      <w:r w:rsidRPr="00A95D5C">
        <w:rPr>
          <w:rFonts w:ascii="Times New Roman" w:hAnsi="Times New Roman" w:cs="Times New Roman"/>
          <w:bCs/>
          <w:spacing w:val="-4"/>
          <w:sz w:val="24"/>
          <w:szCs w:val="24"/>
          <w:lang w:val="uk-UA"/>
        </w:rPr>
        <w:t>університету;</w:t>
      </w:r>
    </w:p>
    <w:p w14:paraId="24E805FE" w14:textId="77777777" w:rsidR="00136C32" w:rsidRPr="009C6D2D" w:rsidRDefault="00136C32" w:rsidP="00136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9C6D2D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Попович Тетяна Анатоліївна, кандидатка технічних наук, </w:t>
      </w:r>
      <w:proofErr w:type="spellStart"/>
      <w:r w:rsidRPr="009C6D2D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доцентка</w:t>
      </w:r>
      <w:proofErr w:type="spellEnd"/>
      <w:r w:rsidRPr="009C6D2D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</w:t>
      </w:r>
      <w:r w:rsidRPr="009C6D2D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кафедри хімії та фармації </w:t>
      </w:r>
      <w:r w:rsidRPr="009C6D2D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Херсонського державного університету;</w:t>
      </w:r>
    </w:p>
    <w:p w14:paraId="743AA621" w14:textId="77777777" w:rsidR="00136C32" w:rsidRPr="00A95D5C" w:rsidRDefault="00136C32" w:rsidP="00136C32">
      <w:pPr>
        <w:pStyle w:val="a3"/>
        <w:numPr>
          <w:ilvl w:val="0"/>
          <w:numId w:val="5"/>
        </w:numPr>
        <w:spacing w:after="0" w:line="240" w:lineRule="auto"/>
        <w:ind w:right="265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>Сидоренко Олександр Вікторович, кандидат фармацевтичних наук, доцент кафедри хімії та фармації Херсонського державного університету;</w:t>
      </w:r>
    </w:p>
    <w:p w14:paraId="09043D6C" w14:textId="77777777" w:rsidR="00136C32" w:rsidRPr="00A95D5C" w:rsidRDefault="00136C32" w:rsidP="00136C32">
      <w:pPr>
        <w:pStyle w:val="a3"/>
        <w:numPr>
          <w:ilvl w:val="0"/>
          <w:numId w:val="5"/>
        </w:numPr>
        <w:spacing w:after="0" w:line="240" w:lineRule="auto"/>
        <w:ind w:right="26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>Смоляна Олена Олександрівна, фармацевт, аптека № 4 ТОВ система аптек “Крок”;</w:t>
      </w:r>
    </w:p>
    <w:p w14:paraId="02B50E69" w14:textId="77777777" w:rsidR="00136C32" w:rsidRPr="00A95D5C" w:rsidRDefault="00136C32" w:rsidP="00136C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Устименко Сергій Анатолійович,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>завідувач аптекою Херсонської спеціалізованої туберкульозної лікарні, провізор-організатор вищої категорії</w:t>
      </w:r>
    </w:p>
    <w:p w14:paraId="76F69221" w14:textId="77777777" w:rsidR="00136C32" w:rsidRPr="00A95D5C" w:rsidRDefault="00136C32" w:rsidP="00136C32">
      <w:pPr>
        <w:tabs>
          <w:tab w:val="num" w:pos="108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2.Рекомендувати </w:t>
      </w:r>
      <w:proofErr w:type="spellStart"/>
      <w:r w:rsidRPr="00A95D5C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зміни до освітньо-професійної програми:</w:t>
      </w:r>
    </w:p>
    <w:p w14:paraId="6C5100D6" w14:textId="77777777" w:rsidR="00136C32" w:rsidRPr="00A95D5C" w:rsidRDefault="00136C32" w:rsidP="00136C32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«Фармація, промислова фармація» першого (бакалаврського) рівня вищої освіти за спеціальністю 226 Фармація, промислова фармація. </w:t>
      </w:r>
    </w:p>
    <w:p w14:paraId="7A9A0474" w14:textId="77777777" w:rsidR="00136C32" w:rsidRPr="00A95D5C" w:rsidRDefault="00136C32" w:rsidP="00136C32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96AEF6" w14:textId="77777777" w:rsidR="00A25433" w:rsidRDefault="00A25433" w:rsidP="00CF61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01AE6A1" w14:textId="77777777" w:rsidR="00F04C23" w:rsidRDefault="00F04C23" w:rsidP="00CF61DA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80A5B3" w14:textId="77777777" w:rsidR="00F04C23" w:rsidRDefault="00F04C23" w:rsidP="00F04C2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Олександр РЕЧИЦЬКИЙ</w:t>
      </w:r>
    </w:p>
    <w:p w14:paraId="6461C73A" w14:textId="77777777" w:rsidR="00F04C23" w:rsidRDefault="00F04C23" w:rsidP="00F04C2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E0BA9F6" w14:textId="430E67E2" w:rsidR="00F04C23" w:rsidRPr="00F04C23" w:rsidRDefault="00F04C23" w:rsidP="00F04C23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кафедри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Алла БЄЛАШЕВА </w:t>
      </w:r>
    </w:p>
    <w:sectPr w:rsidR="00F04C23" w:rsidRPr="00F04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A2C5A"/>
    <w:multiLevelType w:val="hybridMultilevel"/>
    <w:tmpl w:val="6BC6FE62"/>
    <w:lvl w:ilvl="0" w:tplc="F07418E4">
      <w:start w:val="1"/>
      <w:numFmt w:val="decimal"/>
      <w:lvlText w:val="%1."/>
      <w:lvlJc w:val="left"/>
      <w:pPr>
        <w:ind w:left="1079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7E4744"/>
    <w:multiLevelType w:val="hybridMultilevel"/>
    <w:tmpl w:val="B106E1B6"/>
    <w:lvl w:ilvl="0" w:tplc="A06A83B8">
      <w:start w:val="1"/>
      <w:numFmt w:val="decimal"/>
      <w:lvlText w:val="%1."/>
      <w:lvlJc w:val="left"/>
      <w:pPr>
        <w:ind w:left="1079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417450"/>
    <w:multiLevelType w:val="hybridMultilevel"/>
    <w:tmpl w:val="07BAC6FE"/>
    <w:lvl w:ilvl="0" w:tplc="2C32F7E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36FE7"/>
    <w:multiLevelType w:val="hybridMultilevel"/>
    <w:tmpl w:val="894EE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D3E96"/>
    <w:multiLevelType w:val="multilevel"/>
    <w:tmpl w:val="CC4E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D9"/>
    <w:rsid w:val="000A2B62"/>
    <w:rsid w:val="00136C32"/>
    <w:rsid w:val="001841D9"/>
    <w:rsid w:val="003D243E"/>
    <w:rsid w:val="00547EBD"/>
    <w:rsid w:val="00572D64"/>
    <w:rsid w:val="008E53E3"/>
    <w:rsid w:val="00A25433"/>
    <w:rsid w:val="00CF61DA"/>
    <w:rsid w:val="00DA2653"/>
    <w:rsid w:val="00E40AF7"/>
    <w:rsid w:val="00ED25F0"/>
    <w:rsid w:val="00F0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B8F2"/>
  <w15:chartTrackingRefBased/>
  <w15:docId w15:val="{9F76AC3B-266F-4C7A-9552-52575603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1D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CF61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61DA"/>
    <w:rPr>
      <w:rFonts w:eastAsiaTheme="minorEastAsia"/>
      <w:lang w:val="ru-RU" w:eastAsia="ru-RU"/>
    </w:rPr>
  </w:style>
  <w:style w:type="paragraph" w:styleId="a3">
    <w:name w:val="List Paragraph"/>
    <w:basedOn w:val="a"/>
    <w:uiPriority w:val="34"/>
    <w:qFormat/>
    <w:rsid w:val="00CF61DA"/>
    <w:pPr>
      <w:ind w:left="720"/>
      <w:contextualSpacing/>
    </w:pPr>
  </w:style>
  <w:style w:type="paragraph" w:styleId="a4">
    <w:name w:val="Body Text"/>
    <w:basedOn w:val="a"/>
    <w:link w:val="a5"/>
    <w:rsid w:val="00CF61DA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rsid w:val="00CF61DA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3107</Words>
  <Characters>1771</Characters>
  <Application>Microsoft Office Word</Application>
  <DocSecurity>0</DocSecurity>
  <Lines>14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Белашева Алла Михайловна</dc:creator>
  <cp:keywords/>
  <dc:description/>
  <cp:lastModifiedBy>Белашева Алла Михайловна</cp:lastModifiedBy>
  <cp:revision>12</cp:revision>
  <dcterms:created xsi:type="dcterms:W3CDTF">2021-04-16T07:37:00Z</dcterms:created>
  <dcterms:modified xsi:type="dcterms:W3CDTF">2021-04-16T12:13:00Z</dcterms:modified>
</cp:coreProperties>
</file>